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11"/>
        </w:rPr>
      </w:pPr>
    </w:p>
    <w:tbl>
      <w:tblPr>
        <w:tblStyle w:val="4"/>
        <w:tblW w:w="11156" w:type="dxa"/>
        <w:tblInd w:w="4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958"/>
        <w:gridCol w:w="1041"/>
        <w:gridCol w:w="825"/>
        <w:gridCol w:w="1509"/>
        <w:gridCol w:w="1223"/>
        <w:gridCol w:w="1458"/>
        <w:gridCol w:w="2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958" w:type="dxa"/>
          </w:tcPr>
          <w:p>
            <w:pPr>
              <w:pStyle w:val="7"/>
              <w:spacing w:before="30" w:line="200" w:lineRule="exact"/>
              <w:ind w:left="28" w:right="116"/>
              <w:jc w:val="left"/>
              <w:rPr>
                <w:sz w:val="16"/>
              </w:rPr>
            </w:pPr>
            <w:r>
              <w:rPr>
                <w:sz w:val="16"/>
              </w:rPr>
              <w:t>单条4G DDR3 1600笔记本电脑内存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4G DDR3 1333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金士顿Kingston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257.6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958" w:type="dxa"/>
          </w:tcPr>
          <w:p>
            <w:pPr>
              <w:pStyle w:val="7"/>
              <w:spacing w:before="30" w:line="200" w:lineRule="exact"/>
              <w:ind w:left="28" w:right="116"/>
              <w:jc w:val="left"/>
              <w:rPr>
                <w:sz w:val="16"/>
              </w:rPr>
            </w:pPr>
            <w:r>
              <w:rPr>
                <w:sz w:val="16"/>
              </w:rPr>
              <w:t>单条4G DDR3 1600笔记本电脑内存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DDR3/4G/1600MHZ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圣创雷克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5"/>
                <w:szCs w:val="15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958" w:type="dxa"/>
          </w:tcPr>
          <w:p>
            <w:pPr>
              <w:pStyle w:val="7"/>
              <w:spacing w:before="30" w:line="200" w:lineRule="exact"/>
              <w:ind w:left="28" w:right="116"/>
              <w:jc w:val="left"/>
              <w:rPr>
                <w:sz w:val="16"/>
              </w:rPr>
            </w:pPr>
            <w:r>
              <w:rPr>
                <w:sz w:val="16"/>
              </w:rPr>
              <w:t>单条4G DDR3 1600笔记本电脑内存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金士顿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225.4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500G移动硬盘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4G DDR3 1600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金士顿Kingston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257.6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500G移动硬盘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希捷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352.8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1T移动硬盘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517"/>
              <w:jc w:val="left"/>
              <w:rPr>
                <w:sz w:val="16"/>
              </w:rPr>
            </w:pPr>
            <w:r>
              <w:rPr>
                <w:sz w:val="16"/>
              </w:rPr>
              <w:t>USB2.0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希捷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349.6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1T移动硬盘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WDBUZG0010BBK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西部数据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380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5"/>
                <w:szCs w:val="15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1T移动硬盘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希捷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387.1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2T移动硬盘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517"/>
              <w:jc w:val="left"/>
              <w:rPr>
                <w:sz w:val="16"/>
              </w:rPr>
            </w:pPr>
            <w:r>
              <w:rPr>
                <w:sz w:val="16"/>
              </w:rPr>
              <w:t>USB2.0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希捷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478.4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2T移动硬盘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WDBUZG0020BBK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西部数据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530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5"/>
                <w:szCs w:val="15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2T移动硬盘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希捷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548.8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32G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517"/>
              <w:jc w:val="left"/>
              <w:rPr>
                <w:sz w:val="16"/>
              </w:rPr>
            </w:pPr>
            <w:r>
              <w:rPr>
                <w:sz w:val="16"/>
              </w:rPr>
              <w:t>USB2.0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希捷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59.8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32G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NCX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台电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32G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闪迪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73.5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64G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517"/>
              <w:jc w:val="left"/>
              <w:rPr>
                <w:sz w:val="16"/>
              </w:rPr>
            </w:pPr>
            <w:r>
              <w:rPr>
                <w:sz w:val="16"/>
              </w:rPr>
              <w:t>USB3.0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闪迪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128.8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64G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CF64GBNFI-K3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0" w:right="6"/>
              <w:rPr>
                <w:sz w:val="15"/>
              </w:rPr>
            </w:pPr>
            <w:r>
              <w:rPr>
                <w:sz w:val="15"/>
              </w:rPr>
              <w:t>台电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95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64G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闪迪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122.5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128G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354"/>
              <w:jc w:val="left"/>
              <w:rPr>
                <w:sz w:val="16"/>
              </w:rPr>
            </w:pPr>
            <w:r>
              <w:rPr>
                <w:sz w:val="16"/>
              </w:rPr>
              <w:t>酷铄(CZ73)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闪迪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266.8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128G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93"/>
              <w:jc w:val="left"/>
              <w:rPr>
                <w:sz w:val="15"/>
              </w:rPr>
            </w:pPr>
            <w:r>
              <w:rPr>
                <w:sz w:val="15"/>
              </w:rPr>
              <w:t>TECLAST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0" w:right="6"/>
              <w:rPr>
                <w:sz w:val="15"/>
              </w:rPr>
            </w:pPr>
            <w:r>
              <w:rPr>
                <w:sz w:val="15"/>
              </w:rPr>
              <w:t>台电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128G U盘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闪迪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225.4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打印纸A3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354"/>
              <w:jc w:val="left"/>
              <w:rPr>
                <w:sz w:val="16"/>
              </w:rPr>
            </w:pPr>
            <w:r>
              <w:rPr>
                <w:sz w:val="16"/>
              </w:rPr>
              <w:t>酷铄(CZ73)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闪迪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</w:tbl>
    <w:p>
      <w:pPr>
        <w:spacing w:after="0"/>
        <w:rPr>
          <w:sz w:val="16"/>
        </w:rPr>
        <w:sectPr>
          <w:headerReference r:id="rId3" w:type="default"/>
          <w:type w:val="continuous"/>
          <w:pgSz w:w="16840" w:h="11910" w:orient="landscape"/>
          <w:pgMar w:top="1700" w:right="2420" w:bottom="280" w:left="2420" w:header="563" w:footer="720" w:gutter="0"/>
        </w:sectPr>
      </w:pPr>
    </w:p>
    <w:p>
      <w:pPr>
        <w:pStyle w:val="2"/>
        <w:rPr>
          <w:rFonts w:ascii="Times New Roman"/>
          <w:b w:val="0"/>
          <w:sz w:val="11"/>
        </w:rPr>
      </w:pPr>
    </w:p>
    <w:tbl>
      <w:tblPr>
        <w:tblStyle w:val="4"/>
        <w:tblW w:w="11156" w:type="dxa"/>
        <w:tblInd w:w="4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958"/>
        <w:gridCol w:w="1041"/>
        <w:gridCol w:w="825"/>
        <w:gridCol w:w="1509"/>
        <w:gridCol w:w="1223"/>
        <w:gridCol w:w="1458"/>
        <w:gridCol w:w="2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打印纸A3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70G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奥友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打印纸A3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新好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41.65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打印纸A4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129"/>
              <w:ind w:left="285" w:right="254"/>
              <w:rPr>
                <w:sz w:val="14"/>
              </w:rPr>
            </w:pPr>
            <w:r>
              <w:rPr>
                <w:w w:val="105"/>
                <w:sz w:val="16"/>
              </w:rPr>
              <w:t>新好</w:t>
            </w:r>
            <w:r>
              <w:rPr>
                <w:w w:val="105"/>
                <w:sz w:val="14"/>
              </w:rPr>
              <w:t>A3</w:t>
            </w:r>
            <w:r>
              <w:rPr>
                <w:spacing w:val="6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新好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打印纸A4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70G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奥友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打印纸A4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新好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20.825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打印纸A5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129"/>
              <w:ind w:left="285" w:right="254"/>
              <w:rPr>
                <w:sz w:val="14"/>
              </w:rPr>
            </w:pPr>
            <w:r>
              <w:rPr>
                <w:w w:val="105"/>
                <w:sz w:val="16"/>
              </w:rPr>
              <w:t>新好</w:t>
            </w:r>
            <w:r>
              <w:rPr>
                <w:w w:val="105"/>
                <w:sz w:val="14"/>
              </w:rPr>
              <w:t>A4</w:t>
            </w:r>
            <w:r>
              <w:rPr>
                <w:spacing w:val="6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新好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13.8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打印纸A5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70G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汇东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24.5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打印纸A5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新好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11.025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打印纸A3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285" w:right="254"/>
              <w:rPr>
                <w:sz w:val="16"/>
              </w:rPr>
            </w:pPr>
            <w:r>
              <w:rPr>
                <w:sz w:val="16"/>
              </w:rPr>
              <w:t>新好A5 70克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新好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59.8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打印纸A3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80G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小钢炮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打印纸A3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未来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47.04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打印纸A4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129"/>
              <w:ind w:left="285" w:right="254"/>
              <w:rPr>
                <w:sz w:val="14"/>
              </w:rPr>
            </w:pPr>
            <w:r>
              <w:rPr>
                <w:w w:val="105"/>
                <w:sz w:val="16"/>
              </w:rPr>
              <w:t>未来</w:t>
            </w:r>
            <w:r>
              <w:rPr>
                <w:w w:val="105"/>
                <w:sz w:val="14"/>
              </w:rPr>
              <w:t>A3</w:t>
            </w:r>
            <w:r>
              <w:rPr>
                <w:spacing w:val="6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未来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32.2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打印纸A4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80G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小钢炮</w:t>
            </w:r>
          </w:p>
        </w:tc>
        <w:tc>
          <w:tcPr>
            <w:tcW w:w="1458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40" w:right="403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打印纸A4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包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未来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23.8875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打印纸A5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沓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285" w:right="254"/>
              <w:rPr>
                <w:sz w:val="16"/>
              </w:rPr>
            </w:pPr>
            <w:r>
              <w:rPr>
                <w:sz w:val="16"/>
              </w:rPr>
              <w:t>未来A4 80克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未来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18.4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958" w:type="dxa"/>
          </w:tcPr>
          <w:p>
            <w:pPr>
              <w:pStyle w:val="7"/>
              <w:spacing w:before="1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打印纸A5</w:t>
            </w:r>
            <w:r>
              <w:rPr>
                <w:spacing w:val="6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80克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沓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未来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13.475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958" w:type="dxa"/>
          </w:tcPr>
          <w:p>
            <w:pPr>
              <w:pStyle w:val="7"/>
              <w:spacing w:before="30" w:line="202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1010、1020、3050激光</w:t>
            </w:r>
          </w:p>
          <w:p>
            <w:pPr>
              <w:pStyle w:val="7"/>
              <w:spacing w:line="184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285" w:right="254"/>
              <w:rPr>
                <w:sz w:val="16"/>
              </w:rPr>
            </w:pPr>
            <w:r>
              <w:rPr>
                <w:sz w:val="16"/>
              </w:rPr>
              <w:t>未来A5 80克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未来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958" w:type="dxa"/>
          </w:tcPr>
          <w:p>
            <w:pPr>
              <w:pStyle w:val="7"/>
              <w:spacing w:before="30" w:line="202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1010、1020、3050激光</w:t>
            </w:r>
          </w:p>
          <w:p>
            <w:pPr>
              <w:pStyle w:val="7"/>
              <w:spacing w:line="184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2612A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9.5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958" w:type="dxa"/>
          </w:tcPr>
          <w:p>
            <w:pPr>
              <w:pStyle w:val="7"/>
              <w:spacing w:before="30" w:line="202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1010、1020、3050激光</w:t>
            </w:r>
          </w:p>
          <w:p>
            <w:pPr>
              <w:pStyle w:val="7"/>
              <w:spacing w:line="184" w:lineRule="exact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19.6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M401DN激光打印机墨粉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M401DN激光打印机墨粉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80A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9.5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</w:tbl>
    <w:p>
      <w:pPr>
        <w:spacing w:after="0"/>
        <w:rPr>
          <w:sz w:val="13"/>
        </w:rPr>
        <w:sectPr>
          <w:pgSz w:w="16840" w:h="11910" w:orient="landscape"/>
          <w:pgMar w:top="1700" w:right="2420" w:bottom="280" w:left="2420" w:header="563" w:footer="0" w:gutter="0"/>
        </w:sectPr>
      </w:pPr>
    </w:p>
    <w:p>
      <w:pPr>
        <w:pStyle w:val="2"/>
        <w:rPr>
          <w:rFonts w:ascii="Times New Roman"/>
          <w:b w:val="0"/>
          <w:sz w:val="11"/>
        </w:rPr>
      </w:pPr>
    </w:p>
    <w:tbl>
      <w:tblPr>
        <w:tblStyle w:val="4"/>
        <w:tblW w:w="11156" w:type="dxa"/>
        <w:tblInd w:w="4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958"/>
        <w:gridCol w:w="1041"/>
        <w:gridCol w:w="914"/>
        <w:gridCol w:w="1420"/>
        <w:gridCol w:w="1223"/>
        <w:gridCol w:w="1458"/>
        <w:gridCol w:w="2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33"/>
              <w:rPr>
                <w:sz w:val="16"/>
              </w:rPr>
            </w:pPr>
            <w:r>
              <w:rPr>
                <w:sz w:val="16"/>
              </w:rPr>
              <w:t>HP M401DN激光打印机墨粉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19.6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16"/>
              <w:rPr>
                <w:sz w:val="16"/>
              </w:rPr>
            </w:pPr>
            <w:r>
              <w:rPr>
                <w:sz w:val="16"/>
              </w:rPr>
              <w:t>HP 2015D激光打印机墨粉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7" w:right="116"/>
              <w:rPr>
                <w:sz w:val="16"/>
              </w:rPr>
            </w:pPr>
            <w:r>
              <w:rPr>
                <w:sz w:val="16"/>
              </w:rPr>
              <w:t>HP 2015D激光打印机墨粉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right="537"/>
              <w:jc w:val="right"/>
              <w:rPr>
                <w:sz w:val="15"/>
              </w:rPr>
            </w:pPr>
            <w:r>
              <w:rPr>
                <w:sz w:val="15"/>
              </w:rPr>
              <w:t>7553A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9.5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16"/>
              <w:rPr>
                <w:sz w:val="16"/>
              </w:rPr>
            </w:pPr>
            <w:r>
              <w:rPr>
                <w:sz w:val="16"/>
              </w:rPr>
              <w:t>HP 2015D激光打印机墨粉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19.6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16"/>
              <w:rPr>
                <w:sz w:val="16"/>
              </w:rPr>
            </w:pPr>
            <w:r>
              <w:rPr>
                <w:sz w:val="16"/>
              </w:rPr>
              <w:t>HP 2055D激光打印机墨粉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16"/>
              <w:rPr>
                <w:sz w:val="16"/>
              </w:rPr>
            </w:pPr>
            <w:r>
              <w:rPr>
                <w:sz w:val="16"/>
              </w:rPr>
              <w:t>HP 2055D激光打印机墨粉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right="614"/>
              <w:jc w:val="right"/>
              <w:rPr>
                <w:sz w:val="15"/>
              </w:rPr>
            </w:pPr>
            <w:r>
              <w:rPr>
                <w:sz w:val="15"/>
              </w:rPr>
              <w:t>05A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9.5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16"/>
              <w:rPr>
                <w:sz w:val="16"/>
              </w:rPr>
            </w:pPr>
            <w:r>
              <w:rPr>
                <w:sz w:val="16"/>
              </w:rPr>
              <w:t>HP 2055D激光打印机墨粉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96"/>
              <w:rPr>
                <w:sz w:val="16"/>
              </w:rPr>
            </w:pPr>
            <w:r>
              <w:rPr>
                <w:sz w:val="16"/>
              </w:rPr>
              <w:t>HP 5100激光打印机墨粉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7" w:right="196"/>
              <w:rPr>
                <w:sz w:val="16"/>
              </w:rPr>
            </w:pPr>
            <w:r>
              <w:rPr>
                <w:sz w:val="16"/>
              </w:rPr>
              <w:t>HP 5100激光打印机墨粉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right="614"/>
              <w:jc w:val="right"/>
              <w:rPr>
                <w:sz w:val="15"/>
              </w:rPr>
            </w:pPr>
            <w:r>
              <w:rPr>
                <w:sz w:val="15"/>
              </w:rPr>
              <w:t>29X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96"/>
              <w:rPr>
                <w:sz w:val="16"/>
              </w:rPr>
            </w:pPr>
            <w:r>
              <w:rPr>
                <w:sz w:val="16"/>
              </w:rPr>
              <w:t>HP 5100激光打印机墨粉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96"/>
              <w:rPr>
                <w:sz w:val="16"/>
              </w:rPr>
            </w:pPr>
            <w:r>
              <w:rPr>
                <w:sz w:val="16"/>
              </w:rPr>
              <w:t>HP 5200激光打印机墨粉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7" w:right="196"/>
              <w:rPr>
                <w:sz w:val="16"/>
              </w:rPr>
            </w:pPr>
            <w:r>
              <w:rPr>
                <w:sz w:val="16"/>
              </w:rPr>
              <w:t>HP 5200激光打印机墨粉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right="614"/>
              <w:jc w:val="right"/>
              <w:rPr>
                <w:sz w:val="15"/>
              </w:rPr>
            </w:pPr>
            <w:r>
              <w:rPr>
                <w:sz w:val="15"/>
              </w:rPr>
              <w:t>16A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196"/>
              <w:rPr>
                <w:sz w:val="16"/>
              </w:rPr>
            </w:pPr>
            <w:r>
              <w:rPr>
                <w:sz w:val="16"/>
              </w:rPr>
              <w:t>HP 5200激光打印机墨粉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right"/>
              <w:rPr>
                <w:sz w:val="15"/>
              </w:rPr>
            </w:pPr>
            <w:r>
              <w:rPr>
                <w:sz w:val="15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23.75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126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黑色</w:t>
            </w:r>
            <w:bookmarkStart w:id="0" w:name="_GoBack"/>
            <w:bookmarkEnd w:id="0"/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23.75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7" w:right="33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914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420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23.75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</w:tbl>
    <w:p>
      <w:pPr>
        <w:spacing w:after="0"/>
        <w:rPr>
          <w:sz w:val="13"/>
        </w:rPr>
        <w:sectPr>
          <w:pgSz w:w="16840" w:h="11910" w:orient="landscape"/>
          <w:pgMar w:top="1700" w:right="2420" w:bottom="280" w:left="2420" w:header="563" w:footer="0" w:gutter="0"/>
        </w:sectPr>
      </w:pPr>
    </w:p>
    <w:p>
      <w:pPr>
        <w:pStyle w:val="2"/>
        <w:rPr>
          <w:rFonts w:ascii="Times New Roman"/>
          <w:b w:val="0"/>
          <w:sz w:val="11"/>
        </w:rPr>
      </w:pPr>
    </w:p>
    <w:tbl>
      <w:tblPr>
        <w:tblStyle w:val="4"/>
        <w:tblW w:w="11156" w:type="dxa"/>
        <w:tblInd w:w="4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958"/>
        <w:gridCol w:w="1041"/>
        <w:gridCol w:w="825"/>
        <w:gridCol w:w="1509"/>
        <w:gridCol w:w="1223"/>
        <w:gridCol w:w="1458"/>
        <w:gridCol w:w="2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jc w:val="center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jc w:val="center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jc w:val="center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jc w:val="center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红色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23.75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center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2025DN激光打印机墨粉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红色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jc w:val="center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jc w:val="center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红色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jc w:val="center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jc w:val="center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center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jc w:val="center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jc w:val="center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jc w:val="center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jc w:val="center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center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jc w:val="center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jc w:val="center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jc w:val="center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jc w:val="center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center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jc w:val="center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jc w:val="center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jc w:val="center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jc w:val="center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品红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center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2605dn激光打印机墨粉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品红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jc w:val="center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58.8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jc w:val="center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品红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jc w:val="center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jc w:val="center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center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jc w:val="center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205.8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jc w:val="center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right="566"/>
              <w:jc w:val="center"/>
              <w:rPr>
                <w:sz w:val="16"/>
              </w:rPr>
            </w:pPr>
            <w:r>
              <w:rPr>
                <w:sz w:val="16"/>
              </w:rPr>
              <w:t>黑色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jc w:val="center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jc w:val="center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right="578"/>
              <w:jc w:val="center"/>
              <w:rPr>
                <w:sz w:val="15"/>
              </w:rPr>
            </w:pPr>
            <w:r>
              <w:rPr>
                <w:sz w:val="15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center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jc w:val="center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jc w:val="center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center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</w:tbl>
    <w:p>
      <w:pPr>
        <w:spacing w:after="0"/>
        <w:jc w:val="center"/>
        <w:rPr>
          <w:sz w:val="13"/>
        </w:rPr>
        <w:sectPr>
          <w:pgSz w:w="16840" w:h="11910" w:orient="landscape"/>
          <w:pgMar w:top="1700" w:right="2420" w:bottom="280" w:left="2420" w:header="563" w:footer="0" w:gutter="0"/>
        </w:sectPr>
      </w:pPr>
    </w:p>
    <w:p>
      <w:pPr>
        <w:pStyle w:val="2"/>
        <w:rPr>
          <w:rFonts w:ascii="Times New Roman"/>
          <w:b w:val="0"/>
          <w:sz w:val="11"/>
        </w:rPr>
      </w:pPr>
    </w:p>
    <w:tbl>
      <w:tblPr>
        <w:tblStyle w:val="4"/>
        <w:tblW w:w="11156" w:type="dxa"/>
        <w:tblInd w:w="4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958"/>
        <w:gridCol w:w="1041"/>
        <w:gridCol w:w="825"/>
        <w:gridCol w:w="1509"/>
        <w:gridCol w:w="1223"/>
        <w:gridCol w:w="1458"/>
        <w:gridCol w:w="20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205.8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285" w:right="254"/>
              <w:rPr>
                <w:sz w:val="16"/>
              </w:rPr>
            </w:pPr>
            <w:r>
              <w:rPr>
                <w:sz w:val="16"/>
              </w:rPr>
              <w:t>青色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205.8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285" w:right="254"/>
              <w:rPr>
                <w:sz w:val="16"/>
              </w:rPr>
            </w:pPr>
            <w:r>
              <w:rPr>
                <w:sz w:val="16"/>
              </w:rPr>
              <w:t>黄色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5" w:right="254"/>
              <w:rPr>
                <w:sz w:val="15"/>
              </w:rPr>
            </w:pPr>
            <w:r>
              <w:rPr>
                <w:sz w:val="15"/>
              </w:rPr>
              <w:t>品红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28.5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HP 5550激光打印机墨粉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28"/>
              <w:jc w:val="left"/>
              <w:rPr>
                <w:sz w:val="15"/>
              </w:rPr>
            </w:pPr>
            <w:r>
              <w:rPr>
                <w:sz w:val="15"/>
              </w:rPr>
              <w:t>品红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205.8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兄弟打印机墨粉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126"/>
              <w:ind w:left="285" w:right="254"/>
              <w:rPr>
                <w:sz w:val="16"/>
              </w:rPr>
            </w:pPr>
            <w:r>
              <w:rPr>
                <w:sz w:val="16"/>
              </w:rPr>
              <w:t>品红</w:t>
            </w: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41.4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958" w:type="dxa"/>
          </w:tcPr>
          <w:p>
            <w:pPr>
              <w:pStyle w:val="7"/>
              <w:spacing w:before="128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兄弟打印机墨粉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55"/>
              <w:jc w:val="left"/>
              <w:rPr>
                <w:sz w:val="15"/>
              </w:rPr>
            </w:pPr>
            <w:r>
              <w:rPr>
                <w:sz w:val="15"/>
              </w:rPr>
              <w:t>MFC-1818</w:t>
            </w: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38" w:right="6"/>
              <w:rPr>
                <w:sz w:val="15"/>
              </w:rPr>
            </w:pPr>
            <w:r>
              <w:rPr>
                <w:sz w:val="15"/>
              </w:rPr>
              <w:t>冠鑫峰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14.25</w:t>
            </w:r>
          </w:p>
        </w:tc>
        <w:tc>
          <w:tcPr>
            <w:tcW w:w="2060" w:type="dxa"/>
          </w:tcPr>
          <w:p>
            <w:pPr>
              <w:pStyle w:val="7"/>
              <w:spacing w:before="6"/>
              <w:jc w:val="left"/>
              <w:rPr>
                <w:rFonts w:ascii="Times New Roman"/>
                <w:sz w:val="12"/>
              </w:rPr>
            </w:pPr>
          </w:p>
          <w:p>
            <w:pPr>
              <w:pStyle w:val="7"/>
              <w:ind w:left="202" w:right="165"/>
              <w:rPr>
                <w:sz w:val="13"/>
              </w:rPr>
            </w:pPr>
            <w:r>
              <w:rPr>
                <w:w w:val="105"/>
                <w:sz w:val="13"/>
              </w:rPr>
              <w:t>贵州飞创联成科技有限公司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958" w:type="dxa"/>
          </w:tcPr>
          <w:p>
            <w:pPr>
              <w:pStyle w:val="7"/>
              <w:spacing w:before="129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兄弟打印机墨粉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件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莱盛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29.4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3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路由器8口办公室用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126"/>
              <w:ind w:left="41" w:right="6"/>
              <w:rPr>
                <w:sz w:val="16"/>
              </w:rPr>
            </w:pPr>
            <w:r>
              <w:rPr>
                <w:sz w:val="16"/>
              </w:rPr>
              <w:t>鑫之鑫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110.4</w:t>
            </w:r>
          </w:p>
        </w:tc>
        <w:tc>
          <w:tcPr>
            <w:tcW w:w="2060" w:type="dxa"/>
          </w:tcPr>
          <w:p>
            <w:pPr>
              <w:pStyle w:val="7"/>
              <w:spacing w:before="126"/>
              <w:ind w:left="202" w:right="165"/>
              <w:rPr>
                <w:sz w:val="16"/>
              </w:rPr>
            </w:pPr>
            <w:r>
              <w:rPr>
                <w:sz w:val="16"/>
              </w:rPr>
              <w:t>贵阳志杰贸易有限公司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82" w:type="dxa"/>
          </w:tcPr>
          <w:p>
            <w:pPr>
              <w:pStyle w:val="7"/>
              <w:jc w:val="left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162" w:lineRule="exact"/>
              <w:ind w:left="439" w:right="427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958" w:type="dxa"/>
          </w:tcPr>
          <w:p>
            <w:pPr>
              <w:pStyle w:val="7"/>
              <w:spacing w:before="126"/>
              <w:ind w:left="28"/>
              <w:jc w:val="left"/>
              <w:rPr>
                <w:sz w:val="16"/>
              </w:rPr>
            </w:pPr>
            <w:r>
              <w:rPr>
                <w:sz w:val="16"/>
              </w:rPr>
              <w:t>路由器8口办公室用</w:t>
            </w:r>
          </w:p>
        </w:tc>
        <w:tc>
          <w:tcPr>
            <w:tcW w:w="1041" w:type="dxa"/>
          </w:tcPr>
          <w:p>
            <w:pPr>
              <w:pStyle w:val="7"/>
              <w:spacing w:before="126"/>
              <w:ind w:left="31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825" w:type="dxa"/>
          </w:tcPr>
          <w:p>
            <w:pPr>
              <w:pStyle w:val="7"/>
              <w:spacing w:before="126"/>
              <w:ind w:right="305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个</w:t>
            </w:r>
          </w:p>
        </w:tc>
        <w:tc>
          <w:tcPr>
            <w:tcW w:w="1509" w:type="dxa"/>
          </w:tcPr>
          <w:p>
            <w:pPr>
              <w:pStyle w:val="7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>
            <w:pPr>
              <w:pStyle w:val="7"/>
              <w:spacing w:before="5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41" w:right="6"/>
              <w:rPr>
                <w:sz w:val="15"/>
              </w:rPr>
            </w:pPr>
            <w:r>
              <w:rPr>
                <w:sz w:val="15"/>
              </w:rPr>
              <w:t>TP-LINK</w:t>
            </w:r>
          </w:p>
        </w:tc>
        <w:tc>
          <w:tcPr>
            <w:tcW w:w="1458" w:type="dxa"/>
          </w:tcPr>
          <w:p>
            <w:pPr>
              <w:pStyle w:val="7"/>
              <w:spacing w:before="126"/>
              <w:ind w:left="440" w:right="403"/>
              <w:rPr>
                <w:sz w:val="16"/>
              </w:rPr>
            </w:pPr>
            <w:r>
              <w:rPr>
                <w:sz w:val="16"/>
              </w:rPr>
              <w:t>186.2</w:t>
            </w:r>
          </w:p>
        </w:tc>
        <w:tc>
          <w:tcPr>
            <w:tcW w:w="2060" w:type="dxa"/>
          </w:tcPr>
          <w:p>
            <w:pPr>
              <w:pStyle w:val="7"/>
              <w:spacing w:before="7"/>
              <w:jc w:val="left"/>
              <w:rPr>
                <w:rFonts w:ascii="Times New Roman"/>
                <w:sz w:val="11"/>
              </w:rPr>
            </w:pPr>
          </w:p>
          <w:p>
            <w:pPr>
              <w:pStyle w:val="7"/>
              <w:ind w:left="188" w:right="165"/>
              <w:rPr>
                <w:sz w:val="15"/>
              </w:rPr>
            </w:pPr>
            <w:r>
              <w:rPr>
                <w:sz w:val="15"/>
              </w:rPr>
              <w:t>贵州皓欣科技有限公司</w:t>
            </w:r>
          </w:p>
        </w:tc>
      </w:tr>
    </w:tbl>
    <w:p/>
    <w:sectPr>
      <w:pgSz w:w="16840" w:h="11910" w:orient="landscape"/>
      <w:pgMar w:top="1700" w:right="2420" w:bottom="280" w:left="2420" w:header="563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50325094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344805</wp:posOffset>
              </wp:positionV>
              <wp:extent cx="1549400" cy="177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0" cy="17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贵州卫虹招标有限公司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3.95pt;margin-top:27.15pt;height:14pt;width:122pt;mso-position-horizontal-relative:page;mso-position-vertical-relative:page;z-index:-65536;mso-width-relative:page;mso-height-relative:page;" filled="f" stroked="f" coordsize="21600,21600" o:gfxdata="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F74QI2AAAAAkBAAAP&#10;AAAAAAAAAAEAIAAAACIAAABkcnMvZG93bnJldi54bWxQSwECFAAUAAAACACHTuJAFUxuyqYBAAAt&#10;AwAADgAAAAAAAAABACAAAAAn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贵州卫虹招标有限公司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250944" behindDoc="1" locked="0" layoutInCell="1" allowOverlap="1">
              <wp:simplePos x="0" y="0"/>
              <wp:positionH relativeFrom="page">
                <wp:posOffset>8835390</wp:posOffset>
              </wp:positionH>
              <wp:positionV relativeFrom="page">
                <wp:posOffset>344805</wp:posOffset>
              </wp:positionV>
              <wp:extent cx="1168400" cy="177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17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GZWH-2018-2531Y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5.7pt;margin-top:27.15pt;height:14pt;width:92pt;mso-position-horizontal-relative:page;mso-position-vertical-relative:page;z-index:-65536;mso-width-relative:page;mso-height-relative:page;" filled="f" stroked="f" coordsize="21600,21600" o:gfxdata="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NyPZ2NoAAAALAQAA&#10;DwAAAAAAAAABACAAAAAiAAAAZHJzL2Rvd25yZXYueG1sUEsBAhQAFAAAAAgAh07iQE47yx2lAQAA&#10;LQMAAA4AAAAAAAAAAQAgAAAAK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GZWH-2018-2531Y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250944" behindDoc="1" locked="0" layoutInCell="1" allowOverlap="1">
              <wp:simplePos x="0" y="0"/>
              <wp:positionH relativeFrom="page">
                <wp:posOffset>2295525</wp:posOffset>
              </wp:positionH>
              <wp:positionV relativeFrom="page">
                <wp:posOffset>622935</wp:posOffset>
              </wp:positionV>
              <wp:extent cx="6083935" cy="1644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935" cy="164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0" w:line="258" w:lineRule="exact"/>
                            <w:ind w:left="20"/>
                          </w:pPr>
                          <w:r>
                            <w:t>2018年度办公日用耗材及办公设备耗材集中采购项目（GZWH-2018-2531Y） 入围候选供应商一览表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0.75pt;margin-top:49.05pt;height:12.95pt;width:479.05pt;mso-position-horizontal-relative:page;mso-position-vertical-relative:page;z-index:-65536;mso-width-relative:page;mso-height-relative:page;" filled="f" stroked="f" coordsize="21600,21600" o:gfxdata="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zANSraAAAA&#10;CwEAAA8AAAAAAAAAAQAgAAAAIgAAAGRycy9kb3ducmV2LnhtbFBLAQIUABQAAAAIAIdO4kAu4cl7&#10;qQEAAC0DAAAOAAAAAAAAAAEAIAAAACk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0" w:line="258" w:lineRule="exact"/>
                      <w:ind w:left="20"/>
                    </w:pPr>
                    <w:r>
                      <w:t>2018年度办公日用耗材及办公设备耗材集中采购项目（GZWH-2018-2531Y） 入围候选供应商一览表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503250944" behindDoc="1" locked="0" layoutInCell="1" allowOverlap="1">
              <wp:simplePos x="0" y="0"/>
              <wp:positionH relativeFrom="page">
                <wp:posOffset>4309110</wp:posOffset>
              </wp:positionH>
              <wp:positionV relativeFrom="page">
                <wp:posOffset>935355</wp:posOffset>
              </wp:positionV>
              <wp:extent cx="2059940" cy="1644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9940" cy="164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="0" w:line="258" w:lineRule="exact"/>
                            <w:ind w:left="20"/>
                          </w:pPr>
                          <w:r>
                            <w:t>B包：办公设备耗材采购产品目录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9.3pt;margin-top:73.65pt;height:12.95pt;width:162.2pt;mso-position-horizontal-relative:page;mso-position-vertical-relative:page;z-index:-65536;mso-width-relative:page;mso-height-relative:page;" filled="f" stroked="f" coordsize="21600,21600" o:gfxdata="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JOrqA2gAAAAwB&#10;AAAPAAAAAAAAAAEAIAAAACIAAABkcnMvZG93bnJldi54bWxQSwECFAAUAAAACACHTuJArEoQCacB&#10;AAAtAwAADgAAAAAAAAABACAAAAAp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0" w:line="258" w:lineRule="exact"/>
                      <w:ind w:left="20"/>
                    </w:pPr>
                    <w:r>
                      <w:t>B包：办公设备耗材采购产品目录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103FB"/>
    <w:rsid w:val="60286F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0"/>
    </w:pPr>
    <w:rPr>
      <w:rFonts w:ascii="宋体" w:hAnsi="宋体" w:eastAsia="宋体" w:cs="宋体"/>
      <w:b/>
      <w:bCs/>
      <w:sz w:val="22"/>
      <w:szCs w:val="2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2018-07-10T08:19:00Z</dcterms:created>
  <dc:creator>User</dc:creator>
  <cp:lastModifiedBy>xx</cp:lastModifiedBy>
  <dcterms:modified xsi:type="dcterms:W3CDTF">2018-07-10T08:23:27Z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Acrobat PDFMaker 9.0 Excel 版</vt:lpwstr>
  </property>
  <property fmtid="{D5CDD505-2E9C-101B-9397-08002B2CF9AE}" pid="4" name="LastSaved">
    <vt:filetime>2018-07-10T00:00:00Z</vt:filetime>
  </property>
  <property fmtid="{D5CDD505-2E9C-101B-9397-08002B2CF9AE}" pid="5" name="KSOProductBuildVer">
    <vt:lpwstr>2052-10.1.0.7400</vt:lpwstr>
  </property>
</Properties>
</file>